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9107B" w14:textId="1E7A6053" w:rsidR="00736596" w:rsidRPr="00736596" w:rsidRDefault="00736596" w:rsidP="00736596">
      <w:pPr>
        <w:pStyle w:val="NoSpacing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PLANNING AND ZONING COMMISSION </w:t>
      </w:r>
    </w:p>
    <w:p w14:paraId="0FADFBC5" w14:textId="77777777" w:rsidR="00736596" w:rsidRDefault="00736596" w:rsidP="00736596">
      <w:pPr>
        <w:pStyle w:val="NoSpacing"/>
        <w:jc w:val="center"/>
        <w:rPr>
          <w:rFonts w:ascii="Georgia" w:hAnsi="Georgia"/>
          <w:b/>
          <w:bCs/>
          <w:sz w:val="22"/>
          <w:szCs w:val="22"/>
        </w:rPr>
      </w:pPr>
    </w:p>
    <w:p w14:paraId="661E3868" w14:textId="50C3AEE3" w:rsidR="00736596" w:rsidRPr="00736596" w:rsidRDefault="00736596" w:rsidP="00736596">
      <w:pPr>
        <w:pStyle w:val="NoSpacing"/>
        <w:jc w:val="center"/>
        <w:rPr>
          <w:rFonts w:ascii="Georgia" w:hAnsi="Georgia"/>
          <w:b/>
          <w:bCs/>
          <w:sz w:val="22"/>
          <w:szCs w:val="22"/>
        </w:rPr>
      </w:pPr>
      <w:r w:rsidRPr="00736596">
        <w:rPr>
          <w:rFonts w:ascii="Georgia" w:hAnsi="Georgia"/>
          <w:b/>
          <w:bCs/>
          <w:sz w:val="22"/>
          <w:szCs w:val="22"/>
        </w:rPr>
        <w:t>MINUTES FOR THE</w:t>
      </w:r>
    </w:p>
    <w:p w14:paraId="06491242" w14:textId="5B4C23C6" w:rsidR="00736596" w:rsidRPr="00736596" w:rsidRDefault="00736596" w:rsidP="00736596">
      <w:pPr>
        <w:pStyle w:val="NoSpacing"/>
        <w:jc w:val="center"/>
        <w:rPr>
          <w:rFonts w:ascii="Georgia" w:hAnsi="Georgia"/>
          <w:b/>
          <w:bCs/>
          <w:sz w:val="22"/>
          <w:szCs w:val="22"/>
        </w:rPr>
      </w:pPr>
      <w:r w:rsidRPr="00736596">
        <w:rPr>
          <w:rFonts w:ascii="Georgia" w:hAnsi="Georgia"/>
          <w:b/>
          <w:bCs/>
          <w:sz w:val="22"/>
          <w:szCs w:val="22"/>
        </w:rPr>
        <w:t>NOVEMBER 4, 2025</w:t>
      </w:r>
    </w:p>
    <w:p w14:paraId="50E256AE" w14:textId="13054EC1" w:rsidR="00736596" w:rsidRPr="00736596" w:rsidRDefault="00736596" w:rsidP="00736596">
      <w:pPr>
        <w:pStyle w:val="NoSpacing"/>
        <w:jc w:val="center"/>
        <w:rPr>
          <w:rFonts w:ascii="Georgia" w:hAnsi="Georgia"/>
          <w:b/>
          <w:bCs/>
          <w:sz w:val="22"/>
          <w:szCs w:val="22"/>
        </w:rPr>
      </w:pPr>
      <w:r w:rsidRPr="00736596">
        <w:rPr>
          <w:rFonts w:ascii="Georgia" w:hAnsi="Georgia"/>
          <w:b/>
          <w:bCs/>
          <w:sz w:val="22"/>
          <w:szCs w:val="22"/>
        </w:rPr>
        <w:t>PUBLIC HEARING AND</w:t>
      </w:r>
    </w:p>
    <w:p w14:paraId="16B6F45C" w14:textId="5E069D74" w:rsidR="00736596" w:rsidRPr="00736596" w:rsidRDefault="00736596" w:rsidP="00736596">
      <w:pPr>
        <w:pStyle w:val="NoSpacing"/>
        <w:jc w:val="center"/>
        <w:rPr>
          <w:rFonts w:ascii="Georgia" w:hAnsi="Georgia"/>
          <w:b/>
          <w:bCs/>
          <w:sz w:val="22"/>
          <w:szCs w:val="22"/>
        </w:rPr>
      </w:pPr>
      <w:r w:rsidRPr="00736596">
        <w:rPr>
          <w:rFonts w:ascii="Georgia" w:hAnsi="Georgia"/>
          <w:b/>
          <w:bCs/>
          <w:sz w:val="22"/>
          <w:szCs w:val="22"/>
        </w:rPr>
        <w:t xml:space="preserve">REGULAR </w:t>
      </w:r>
      <w:r w:rsidR="002A1037">
        <w:rPr>
          <w:rFonts w:ascii="Georgia" w:hAnsi="Georgia"/>
          <w:b/>
          <w:bCs/>
          <w:sz w:val="22"/>
          <w:szCs w:val="22"/>
        </w:rPr>
        <w:t xml:space="preserve">MEETING </w:t>
      </w:r>
      <w:r w:rsidRPr="00736596">
        <w:rPr>
          <w:rFonts w:ascii="Georgia" w:hAnsi="Georgia"/>
          <w:b/>
          <w:bCs/>
          <w:sz w:val="22"/>
          <w:szCs w:val="22"/>
        </w:rPr>
        <w:t xml:space="preserve">OF THE </w:t>
      </w:r>
    </w:p>
    <w:p w14:paraId="36D365C3" w14:textId="7120E9D1" w:rsidR="00736596" w:rsidRDefault="00736596" w:rsidP="00736596">
      <w:pPr>
        <w:pStyle w:val="NoSpacing"/>
        <w:jc w:val="center"/>
        <w:rPr>
          <w:rFonts w:ascii="Georgia" w:hAnsi="Georgia"/>
          <w:b/>
          <w:bCs/>
          <w:sz w:val="22"/>
          <w:szCs w:val="22"/>
        </w:rPr>
      </w:pPr>
      <w:r w:rsidRPr="00736596">
        <w:rPr>
          <w:rFonts w:ascii="Georgia" w:hAnsi="Georgia"/>
          <w:b/>
          <w:bCs/>
          <w:sz w:val="22"/>
          <w:szCs w:val="22"/>
        </w:rPr>
        <w:t xml:space="preserve">PLANNING AND ZONING COMMISSION </w:t>
      </w:r>
    </w:p>
    <w:p w14:paraId="19E8F590" w14:textId="77777777" w:rsidR="00736596" w:rsidRDefault="00736596" w:rsidP="00736596">
      <w:pPr>
        <w:pStyle w:val="NoSpacing"/>
        <w:jc w:val="center"/>
        <w:rPr>
          <w:rFonts w:ascii="Georgia" w:hAnsi="Georgia"/>
          <w:b/>
          <w:bCs/>
          <w:sz w:val="22"/>
          <w:szCs w:val="22"/>
        </w:rPr>
      </w:pPr>
    </w:p>
    <w:p w14:paraId="2DAD16A6" w14:textId="77777777" w:rsidR="00736596" w:rsidRDefault="00736596" w:rsidP="00736596">
      <w:pPr>
        <w:pStyle w:val="NoSpacing"/>
        <w:jc w:val="center"/>
        <w:rPr>
          <w:rFonts w:ascii="Georgia" w:hAnsi="Georgia"/>
          <w:b/>
          <w:bCs/>
          <w:sz w:val="22"/>
          <w:szCs w:val="22"/>
        </w:rPr>
      </w:pPr>
    </w:p>
    <w:p w14:paraId="4DAB0433" w14:textId="43374CE6" w:rsidR="00736596" w:rsidRDefault="00736596" w:rsidP="00736596">
      <w:pPr>
        <w:pStyle w:val="NoSpacing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The Planning and Zoning Commission met on November 4, 2025, for Public Hearing and Regular Planning and Zoning Commission meeting held at 5:30 pm with the following </w:t>
      </w:r>
      <w:r w:rsidR="00DA176D">
        <w:rPr>
          <w:rFonts w:ascii="Georgia" w:hAnsi="Georgia"/>
          <w:sz w:val="22"/>
          <w:szCs w:val="22"/>
        </w:rPr>
        <w:t xml:space="preserve">member present Chairman Landon Williams, Vice Chairman Kurt Fisher, Secretary Jason Jarrett, Don Spencer, Dennis Threadgill, Maggie Ingram.  Others present: Belynda Clark, Ronda Rabb, Don Rabb, Mary Hobbs, Tony Garrett, Delores Smith, Bret Hollon, Sue Medders, Ryan Medders, Cheryl Kohle, </w:t>
      </w:r>
      <w:proofErr w:type="spellStart"/>
      <w:r w:rsidR="00DA176D">
        <w:rPr>
          <w:rFonts w:ascii="Georgia" w:hAnsi="Georgia"/>
          <w:sz w:val="22"/>
          <w:szCs w:val="22"/>
        </w:rPr>
        <w:t>Audnette</w:t>
      </w:r>
      <w:proofErr w:type="spellEnd"/>
      <w:r w:rsidR="00DA176D">
        <w:rPr>
          <w:rFonts w:ascii="Georgia" w:hAnsi="Georgia"/>
          <w:sz w:val="22"/>
          <w:szCs w:val="22"/>
        </w:rPr>
        <w:t xml:space="preserve"> Cody Largrat</w:t>
      </w:r>
      <w:r w:rsidR="00FF73F2">
        <w:rPr>
          <w:rFonts w:ascii="Georgia" w:hAnsi="Georgia"/>
          <w:sz w:val="22"/>
          <w:szCs w:val="22"/>
        </w:rPr>
        <w:t>,</w:t>
      </w:r>
      <w:r w:rsidR="00DA176D">
        <w:rPr>
          <w:rFonts w:ascii="Georgia" w:hAnsi="Georgia"/>
          <w:sz w:val="22"/>
          <w:szCs w:val="22"/>
        </w:rPr>
        <w:t xml:space="preserve"> Interim City Administrator Leah Drown, City Secretary Donna Raper. </w:t>
      </w:r>
    </w:p>
    <w:p w14:paraId="78F0B4FA" w14:textId="77777777" w:rsidR="00DA176D" w:rsidRDefault="00DA176D" w:rsidP="00736596">
      <w:pPr>
        <w:pStyle w:val="NoSpacing"/>
        <w:rPr>
          <w:rFonts w:ascii="Georgia" w:hAnsi="Georgia"/>
          <w:sz w:val="22"/>
          <w:szCs w:val="22"/>
        </w:rPr>
      </w:pPr>
    </w:p>
    <w:p w14:paraId="6F41CEAF" w14:textId="359A6902" w:rsidR="00DA176D" w:rsidRDefault="00DA176D" w:rsidP="00736596">
      <w:pPr>
        <w:pStyle w:val="NoSpacing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Meeting called to order at </w:t>
      </w:r>
      <w:r w:rsidR="003B03C7">
        <w:rPr>
          <w:rFonts w:ascii="Georgia" w:hAnsi="Georgia"/>
          <w:sz w:val="22"/>
          <w:szCs w:val="22"/>
        </w:rPr>
        <w:t>5:34 pm.</w:t>
      </w:r>
    </w:p>
    <w:p w14:paraId="4E437760" w14:textId="77777777" w:rsidR="003B03C7" w:rsidRDefault="003B03C7" w:rsidP="00736596">
      <w:pPr>
        <w:pStyle w:val="NoSpacing"/>
        <w:rPr>
          <w:rFonts w:ascii="Georgia" w:hAnsi="Georgia"/>
          <w:sz w:val="22"/>
          <w:szCs w:val="22"/>
        </w:rPr>
      </w:pPr>
    </w:p>
    <w:p w14:paraId="09ABBA73" w14:textId="00347DD4" w:rsidR="003B03C7" w:rsidRPr="003B03C7" w:rsidRDefault="003B03C7" w:rsidP="00736596">
      <w:pPr>
        <w:pStyle w:val="NoSpacing"/>
        <w:rPr>
          <w:rFonts w:ascii="Georgia" w:hAnsi="Georgia"/>
          <w:b/>
          <w:bCs/>
          <w:sz w:val="22"/>
          <w:szCs w:val="22"/>
          <w:u w:val="single"/>
        </w:rPr>
      </w:pPr>
      <w:r w:rsidRPr="003B03C7">
        <w:rPr>
          <w:rFonts w:ascii="Georgia" w:hAnsi="Georgia"/>
          <w:b/>
          <w:bCs/>
          <w:sz w:val="22"/>
          <w:szCs w:val="22"/>
          <w:u w:val="single"/>
        </w:rPr>
        <w:t>Public Hearing</w:t>
      </w:r>
    </w:p>
    <w:p w14:paraId="67E3AB1A" w14:textId="77777777" w:rsidR="00DA176D" w:rsidRDefault="00DA176D" w:rsidP="00736596">
      <w:pPr>
        <w:pStyle w:val="NoSpacing"/>
        <w:rPr>
          <w:rFonts w:ascii="Georgia" w:hAnsi="Georgia"/>
          <w:sz w:val="22"/>
          <w:szCs w:val="22"/>
        </w:rPr>
      </w:pPr>
    </w:p>
    <w:p w14:paraId="6A21A6A4" w14:textId="75D62577" w:rsidR="00BE1C1C" w:rsidRPr="004A6B18" w:rsidRDefault="003B03C7" w:rsidP="00BE1C1C">
      <w:pPr>
        <w:pStyle w:val="NoSpacing"/>
        <w:numPr>
          <w:ilvl w:val="0"/>
          <w:numId w:val="1"/>
        </w:numPr>
        <w:rPr>
          <w:rFonts w:ascii="Georgia" w:hAnsi="Georgia"/>
          <w:sz w:val="22"/>
          <w:szCs w:val="22"/>
        </w:rPr>
      </w:pPr>
      <w:r w:rsidRPr="004A6B18">
        <w:rPr>
          <w:rFonts w:ascii="Georgia" w:hAnsi="Georgia"/>
          <w:sz w:val="22"/>
          <w:szCs w:val="22"/>
        </w:rPr>
        <w:t>Planning and Zoning Commission held a public hearing to review and to receive comments</w:t>
      </w:r>
      <w:r w:rsidR="00BE1C1C" w:rsidRPr="004A6B18">
        <w:rPr>
          <w:rFonts w:ascii="Georgia" w:hAnsi="Georgia"/>
          <w:sz w:val="22"/>
          <w:szCs w:val="22"/>
        </w:rPr>
        <w:t xml:space="preserve"> from the public</w:t>
      </w:r>
      <w:r w:rsidRPr="004A6B18">
        <w:rPr>
          <w:rFonts w:ascii="Georgia" w:hAnsi="Georgia"/>
          <w:sz w:val="22"/>
          <w:szCs w:val="22"/>
        </w:rPr>
        <w:t xml:space="preserve"> for a rezoning request from Philip D. Alexander, Trustee of the Ivan Alexander</w:t>
      </w:r>
      <w:r w:rsidR="000747DA" w:rsidRPr="004A6B18">
        <w:rPr>
          <w:rFonts w:ascii="Georgia" w:hAnsi="Georgia"/>
          <w:sz w:val="22"/>
          <w:szCs w:val="22"/>
        </w:rPr>
        <w:t xml:space="preserve"> </w:t>
      </w:r>
      <w:r w:rsidRPr="004A6B18">
        <w:rPr>
          <w:rFonts w:ascii="Georgia" w:hAnsi="Georgia"/>
          <w:sz w:val="22"/>
          <w:szCs w:val="22"/>
        </w:rPr>
        <w:t xml:space="preserve">Family Trust to change zoning from a Residential (R-1) to Commercial (C-2) for the </w:t>
      </w:r>
      <w:r w:rsidR="00BE1C1C" w:rsidRPr="004A6B18">
        <w:rPr>
          <w:rFonts w:ascii="Georgia" w:hAnsi="Georgia"/>
          <w:sz w:val="22"/>
          <w:szCs w:val="22"/>
        </w:rPr>
        <w:t>property located at the corner of McMillan</w:t>
      </w:r>
      <w:r w:rsidR="00FF73F2">
        <w:rPr>
          <w:rFonts w:ascii="Georgia" w:hAnsi="Georgia"/>
          <w:sz w:val="22"/>
          <w:szCs w:val="22"/>
        </w:rPr>
        <w:t xml:space="preserve"> Rd/</w:t>
      </w:r>
      <w:r w:rsidR="00BE1C1C" w:rsidRPr="004A6B18">
        <w:rPr>
          <w:rFonts w:ascii="Georgia" w:hAnsi="Georgia"/>
          <w:sz w:val="22"/>
          <w:szCs w:val="22"/>
        </w:rPr>
        <w:t xml:space="preserve"> and State Hwy 19 (Texas St.). Rains CAD Property ID 6417 and 6418.</w:t>
      </w:r>
    </w:p>
    <w:p w14:paraId="4B78E410" w14:textId="04AF96B3" w:rsidR="000747DA" w:rsidRPr="000747DA" w:rsidRDefault="00BE1C1C" w:rsidP="000747DA">
      <w:pPr>
        <w:pStyle w:val="NoSpacing"/>
        <w:numPr>
          <w:ilvl w:val="0"/>
          <w:numId w:val="1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Planning and Zoning Commission held a public hearing to review and to receive comments from the public for a rezoning request from the </w:t>
      </w:r>
      <w:r w:rsidR="00312584">
        <w:rPr>
          <w:rFonts w:ascii="Georgia" w:hAnsi="Georgia"/>
          <w:sz w:val="22"/>
          <w:szCs w:val="22"/>
        </w:rPr>
        <w:t>H</w:t>
      </w:r>
      <w:r>
        <w:rPr>
          <w:rFonts w:ascii="Georgia" w:hAnsi="Georgia"/>
          <w:sz w:val="22"/>
          <w:szCs w:val="22"/>
        </w:rPr>
        <w:t>erd Development Partners, LLC., currently zoned agricultural use to Residential (R-1) for the property’s western portion, tract 1</w:t>
      </w:r>
      <w:r w:rsidR="00312584">
        <w:rPr>
          <w:rFonts w:ascii="Georgia" w:hAnsi="Georgia"/>
          <w:sz w:val="22"/>
          <w:szCs w:val="22"/>
        </w:rPr>
        <w:t>) (</w:t>
      </w:r>
      <w:r>
        <w:rPr>
          <w:rFonts w:ascii="Georgia" w:hAnsi="Georgia"/>
          <w:sz w:val="22"/>
          <w:szCs w:val="22"/>
        </w:rPr>
        <w:t xml:space="preserve">13.94) acres along county road 1150, and the Eastern portion of the property, tract 2 (16.20) acres requesting to </w:t>
      </w:r>
      <w:r w:rsidR="000747DA">
        <w:rPr>
          <w:rFonts w:ascii="Georgia" w:hAnsi="Georgia"/>
          <w:sz w:val="22"/>
          <w:szCs w:val="22"/>
        </w:rPr>
        <w:t>change</w:t>
      </w:r>
      <w:r>
        <w:rPr>
          <w:rFonts w:ascii="Georgia" w:hAnsi="Georgia"/>
          <w:sz w:val="22"/>
          <w:szCs w:val="22"/>
        </w:rPr>
        <w:t xml:space="preserve"> from agricultural use to Commercial  (C-2)</w:t>
      </w:r>
      <w:r w:rsidR="000747DA">
        <w:rPr>
          <w:rFonts w:ascii="Georgia" w:hAnsi="Georgia"/>
          <w:sz w:val="22"/>
          <w:szCs w:val="22"/>
        </w:rPr>
        <w:t>, property located at the corner of Hwy 19 and County Road 1150.  Rains CAD Property ID 1718.</w:t>
      </w:r>
    </w:p>
    <w:p w14:paraId="29F757A4" w14:textId="560F8F0E" w:rsidR="00DA176D" w:rsidRDefault="00DA176D" w:rsidP="00736596">
      <w:pPr>
        <w:pStyle w:val="NoSpacing"/>
        <w:rPr>
          <w:rFonts w:ascii="Georgia" w:hAnsi="Georgia"/>
          <w:sz w:val="22"/>
          <w:szCs w:val="22"/>
        </w:rPr>
      </w:pPr>
    </w:p>
    <w:p w14:paraId="6A7F224C" w14:textId="658A8E93" w:rsidR="000747DA" w:rsidRDefault="000747DA" w:rsidP="000747DA">
      <w:pPr>
        <w:pStyle w:val="NoSpacing"/>
        <w:rPr>
          <w:rFonts w:ascii="Georgia" w:hAnsi="Georgia"/>
          <w:b/>
          <w:bCs/>
          <w:sz w:val="22"/>
          <w:szCs w:val="22"/>
          <w:u w:val="single"/>
        </w:rPr>
      </w:pPr>
      <w:r w:rsidRPr="000747DA">
        <w:rPr>
          <w:rFonts w:ascii="Georgia" w:hAnsi="Georgia"/>
          <w:b/>
          <w:bCs/>
          <w:sz w:val="22"/>
          <w:szCs w:val="22"/>
          <w:u w:val="single"/>
        </w:rPr>
        <w:t>Consent Agenda</w:t>
      </w:r>
      <w:r>
        <w:rPr>
          <w:rFonts w:ascii="Georgia" w:hAnsi="Georgia"/>
          <w:b/>
          <w:bCs/>
          <w:sz w:val="22"/>
          <w:szCs w:val="22"/>
          <w:u w:val="single"/>
        </w:rPr>
        <w:t xml:space="preserve">  </w:t>
      </w:r>
    </w:p>
    <w:p w14:paraId="57F47581" w14:textId="77777777" w:rsidR="00312584" w:rsidRDefault="00312584" w:rsidP="000747DA">
      <w:pPr>
        <w:pStyle w:val="NoSpacing"/>
        <w:rPr>
          <w:rFonts w:ascii="Georgia" w:hAnsi="Georgia"/>
          <w:b/>
          <w:bCs/>
          <w:sz w:val="22"/>
          <w:szCs w:val="22"/>
          <w:u w:val="single"/>
        </w:rPr>
      </w:pPr>
    </w:p>
    <w:p w14:paraId="10598570" w14:textId="4834B932" w:rsidR="00312584" w:rsidRPr="00312584" w:rsidRDefault="00312584" w:rsidP="00312584">
      <w:pPr>
        <w:pStyle w:val="NoSpacing"/>
        <w:numPr>
          <w:ilvl w:val="0"/>
          <w:numId w:val="4"/>
        </w:numPr>
        <w:rPr>
          <w:rFonts w:ascii="Georgia" w:hAnsi="Georgia"/>
          <w:sz w:val="22"/>
          <w:szCs w:val="22"/>
        </w:rPr>
      </w:pPr>
      <w:r w:rsidRPr="00312584">
        <w:rPr>
          <w:rFonts w:ascii="Georgia" w:hAnsi="Georgia"/>
          <w:sz w:val="22"/>
          <w:szCs w:val="22"/>
        </w:rPr>
        <w:t>Motion made by Jason Jarrett, seconded by Dennis Threadgill</w:t>
      </w:r>
      <w:r>
        <w:rPr>
          <w:rFonts w:ascii="Georgia" w:hAnsi="Georgia"/>
          <w:sz w:val="22"/>
          <w:szCs w:val="22"/>
        </w:rPr>
        <w:t xml:space="preserve"> to approve the minutes for </w:t>
      </w:r>
      <w:proofErr w:type="gramStart"/>
      <w:r>
        <w:rPr>
          <w:rFonts w:ascii="Georgia" w:hAnsi="Georgia"/>
          <w:sz w:val="22"/>
          <w:szCs w:val="22"/>
        </w:rPr>
        <w:t>July  1</w:t>
      </w:r>
      <w:proofErr w:type="gramEnd"/>
      <w:r>
        <w:rPr>
          <w:rFonts w:ascii="Georgia" w:hAnsi="Georgia"/>
          <w:sz w:val="22"/>
          <w:szCs w:val="22"/>
        </w:rPr>
        <w:t>, 2025</w:t>
      </w:r>
      <w:r w:rsidR="004A6B18">
        <w:rPr>
          <w:rFonts w:ascii="Georgia" w:hAnsi="Georgia"/>
          <w:sz w:val="22"/>
          <w:szCs w:val="22"/>
        </w:rPr>
        <w:t xml:space="preserve"> Public Hearing and Regular </w:t>
      </w:r>
      <w:proofErr w:type="gramStart"/>
      <w:r w:rsidR="004A6B18">
        <w:rPr>
          <w:rFonts w:ascii="Georgia" w:hAnsi="Georgia"/>
          <w:sz w:val="22"/>
          <w:szCs w:val="22"/>
        </w:rPr>
        <w:t>meeting</w:t>
      </w:r>
      <w:proofErr w:type="gramEnd"/>
      <w:r w:rsidR="004A6B18">
        <w:rPr>
          <w:rFonts w:ascii="Georgia" w:hAnsi="Georgia"/>
          <w:sz w:val="22"/>
          <w:szCs w:val="22"/>
        </w:rPr>
        <w:t xml:space="preserve"> of the Planning and Zoning Commission. </w:t>
      </w:r>
    </w:p>
    <w:p w14:paraId="603F4261" w14:textId="77777777" w:rsidR="00312584" w:rsidRDefault="00312584" w:rsidP="000747DA">
      <w:pPr>
        <w:pStyle w:val="NoSpacing"/>
        <w:rPr>
          <w:rFonts w:ascii="Georgia" w:hAnsi="Georgia"/>
          <w:b/>
          <w:bCs/>
          <w:sz w:val="22"/>
          <w:szCs w:val="22"/>
          <w:u w:val="single"/>
        </w:rPr>
      </w:pPr>
    </w:p>
    <w:p w14:paraId="0B723367" w14:textId="08FF875D" w:rsidR="00312584" w:rsidRPr="000747DA" w:rsidRDefault="00312584" w:rsidP="000747DA">
      <w:pPr>
        <w:pStyle w:val="NoSpacing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Items for Consideration and/or Action</w:t>
      </w:r>
    </w:p>
    <w:p w14:paraId="35E8912F" w14:textId="77777777" w:rsidR="00DA176D" w:rsidRDefault="00DA176D" w:rsidP="00736596">
      <w:pPr>
        <w:pStyle w:val="NoSpacing"/>
        <w:rPr>
          <w:rFonts w:ascii="Georgia" w:hAnsi="Georgia"/>
          <w:sz w:val="28"/>
          <w:szCs w:val="28"/>
        </w:rPr>
      </w:pPr>
    </w:p>
    <w:p w14:paraId="73C91A19" w14:textId="434BB1B8" w:rsidR="000747DA" w:rsidRDefault="000747DA" w:rsidP="000747DA">
      <w:pPr>
        <w:pStyle w:val="NoSpacing"/>
        <w:numPr>
          <w:ilvl w:val="0"/>
          <w:numId w:val="3"/>
        </w:numPr>
        <w:rPr>
          <w:rFonts w:ascii="Georgia" w:hAnsi="Georgia"/>
        </w:rPr>
      </w:pPr>
      <w:r w:rsidRPr="000747DA">
        <w:rPr>
          <w:rFonts w:ascii="Georgia" w:hAnsi="Georgia"/>
        </w:rPr>
        <w:t xml:space="preserve">No action </w:t>
      </w:r>
      <w:r>
        <w:rPr>
          <w:rFonts w:ascii="Georgia" w:hAnsi="Georgia"/>
        </w:rPr>
        <w:t>taken on the rezoning request from Philip D. Alexander, Trustee of the Ivan Alexander, Family Trust. (Property rezoned and passed by City Council March 21, 1995).</w:t>
      </w:r>
    </w:p>
    <w:p w14:paraId="6ED62E64" w14:textId="77777777" w:rsidR="00312584" w:rsidRDefault="000747DA" w:rsidP="000747DA">
      <w:pPr>
        <w:pStyle w:val="NoSpacing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Motion made by Maggie Ingram, seconded by Kurt Fisher</w:t>
      </w:r>
      <w:r w:rsidR="00312584">
        <w:rPr>
          <w:rFonts w:ascii="Georgia" w:hAnsi="Georgia"/>
        </w:rPr>
        <w:t xml:space="preserve"> to make and recommendation to the Emory City Council to pass the request from The Herd </w:t>
      </w:r>
      <w:r w:rsidR="00312584">
        <w:rPr>
          <w:rFonts w:ascii="Georgia" w:hAnsi="Georgia"/>
        </w:rPr>
        <w:lastRenderedPageBreak/>
        <w:t xml:space="preserve">Development Partners, LLC. to change the western portion (tract 1 / (13.94) acres form Agricultural to Residential (R-1) along County Rd. 1150. and tract 2 (16.20) </w:t>
      </w:r>
    </w:p>
    <w:p w14:paraId="3EE54CA9" w14:textId="7B86E628" w:rsidR="000747DA" w:rsidRDefault="00312584" w:rsidP="00312584">
      <w:pPr>
        <w:pStyle w:val="NoSpacing"/>
        <w:ind w:left="720"/>
        <w:rPr>
          <w:rFonts w:ascii="Georgia" w:hAnsi="Georgia"/>
        </w:rPr>
      </w:pPr>
      <w:r>
        <w:rPr>
          <w:rFonts w:ascii="Georgia" w:hAnsi="Georgia"/>
        </w:rPr>
        <w:t xml:space="preserve">acres along Highway 19 from Agricultural to Commercial (C-2), property located at the corner of Hwy 19 and County Road 1150. </w:t>
      </w:r>
      <w:r w:rsidR="004A6B18">
        <w:rPr>
          <w:rFonts w:ascii="Georgia" w:hAnsi="Georgia"/>
        </w:rPr>
        <w:t xml:space="preserve">Motion carried unanimously. </w:t>
      </w:r>
    </w:p>
    <w:p w14:paraId="39E85D93" w14:textId="1A914ADD" w:rsidR="004A6B18" w:rsidRDefault="004A6B18" w:rsidP="004A6B18">
      <w:pPr>
        <w:pStyle w:val="NoSpacing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 xml:space="preserve">Motion made by Jason Jerrett, seconded by Don Spencer, to make a recommendation to the Emory City Council to approve a variance request from Bret Hollon for the property located on the corner of Wells and Bethal to change lot size setback for 35 ft. to 10 ft. Motion carried unanimously.   </w:t>
      </w:r>
    </w:p>
    <w:p w14:paraId="198D38D5" w14:textId="77777777" w:rsidR="004A6B18" w:rsidRDefault="004A6B18" w:rsidP="004A6B18">
      <w:pPr>
        <w:pStyle w:val="NoSpacing"/>
        <w:rPr>
          <w:rFonts w:ascii="Georgia" w:hAnsi="Georgia"/>
        </w:rPr>
      </w:pPr>
    </w:p>
    <w:p w14:paraId="4AFE3A7D" w14:textId="77777777" w:rsidR="00252185" w:rsidRDefault="00252185" w:rsidP="004A6B18">
      <w:pPr>
        <w:pStyle w:val="NoSpacing"/>
        <w:rPr>
          <w:rFonts w:ascii="Georgia" w:hAnsi="Georgia"/>
        </w:rPr>
      </w:pPr>
    </w:p>
    <w:p w14:paraId="0FB460DE" w14:textId="77777777" w:rsidR="00252185" w:rsidRDefault="00252185" w:rsidP="004A6B18">
      <w:pPr>
        <w:pStyle w:val="NoSpacing"/>
        <w:rPr>
          <w:rFonts w:ascii="Georgia" w:hAnsi="Georgia"/>
        </w:rPr>
      </w:pPr>
    </w:p>
    <w:p w14:paraId="6E72C584" w14:textId="56261A66" w:rsidR="00252185" w:rsidRPr="00E204C8" w:rsidRDefault="00252185" w:rsidP="00E204C8">
      <w:pPr>
        <w:pStyle w:val="NoSpacing"/>
        <w:jc w:val="center"/>
        <w:rPr>
          <w:rFonts w:ascii="Georgia" w:hAnsi="Georgia"/>
          <w:sz w:val="22"/>
          <w:szCs w:val="22"/>
        </w:rPr>
      </w:pPr>
      <w:r w:rsidRPr="00E204C8">
        <w:rPr>
          <w:rFonts w:ascii="Georgia" w:hAnsi="Georgia"/>
          <w:sz w:val="22"/>
          <w:szCs w:val="22"/>
        </w:rPr>
        <w:t xml:space="preserve">Motion made by Dennis Threadgill, seconded by Kurt Fisher to adjourn </w:t>
      </w:r>
      <w:r w:rsidR="00E204C8" w:rsidRPr="00E204C8">
        <w:rPr>
          <w:rFonts w:ascii="Georgia" w:hAnsi="Georgia"/>
          <w:sz w:val="22"/>
          <w:szCs w:val="22"/>
        </w:rPr>
        <w:t>at 6:15 PM</w:t>
      </w:r>
    </w:p>
    <w:p w14:paraId="4D3C5F1A" w14:textId="77777777" w:rsidR="00E204C8" w:rsidRDefault="00E204C8" w:rsidP="004A6B18">
      <w:pPr>
        <w:pStyle w:val="NoSpacing"/>
        <w:rPr>
          <w:rFonts w:ascii="Georgia" w:hAnsi="Georgia"/>
        </w:rPr>
      </w:pPr>
    </w:p>
    <w:p w14:paraId="072FD83E" w14:textId="77777777" w:rsidR="00E204C8" w:rsidRDefault="00E204C8" w:rsidP="004A6B18">
      <w:pPr>
        <w:pStyle w:val="NoSpacing"/>
        <w:rPr>
          <w:rFonts w:ascii="Georgia" w:hAnsi="Georgia"/>
        </w:rPr>
      </w:pPr>
    </w:p>
    <w:p w14:paraId="482A4492" w14:textId="77777777" w:rsidR="00E204C8" w:rsidRDefault="00E204C8" w:rsidP="004A6B18">
      <w:pPr>
        <w:pStyle w:val="NoSpacing"/>
        <w:rPr>
          <w:rFonts w:ascii="Georgia" w:hAnsi="Georgia"/>
        </w:rPr>
      </w:pPr>
    </w:p>
    <w:p w14:paraId="557EA765" w14:textId="77777777" w:rsidR="00E204C8" w:rsidRDefault="00E204C8" w:rsidP="004A6B18">
      <w:pPr>
        <w:pStyle w:val="NoSpacing"/>
        <w:rPr>
          <w:rFonts w:ascii="Georgia" w:hAnsi="Georgia"/>
        </w:rPr>
      </w:pPr>
    </w:p>
    <w:p w14:paraId="57169693" w14:textId="1F234E5B" w:rsidR="00E204C8" w:rsidRDefault="00E204C8" w:rsidP="004A6B18">
      <w:pPr>
        <w:pStyle w:val="NoSpacing"/>
        <w:rPr>
          <w:rFonts w:ascii="Georgia" w:hAnsi="Georgia"/>
        </w:rPr>
      </w:pPr>
      <w:r>
        <w:rPr>
          <w:rFonts w:ascii="Georgia" w:hAnsi="Georgia"/>
        </w:rPr>
        <w:t xml:space="preserve">                                                                                          ______________________</w:t>
      </w:r>
    </w:p>
    <w:p w14:paraId="33394EEB" w14:textId="3584CA17" w:rsidR="00E204C8" w:rsidRDefault="00E204C8" w:rsidP="004A6B18">
      <w:pPr>
        <w:pStyle w:val="NoSpacing"/>
        <w:rPr>
          <w:rFonts w:ascii="Georgia" w:hAnsi="Georgia"/>
        </w:rPr>
      </w:pPr>
      <w:r>
        <w:rPr>
          <w:rFonts w:ascii="Georgia" w:hAnsi="Georgia"/>
        </w:rPr>
        <w:t xml:space="preserve">                                                                                          Planning and Zoning Chairman</w:t>
      </w:r>
    </w:p>
    <w:p w14:paraId="20F716F7" w14:textId="289D2738" w:rsidR="00E204C8" w:rsidRDefault="00E204C8" w:rsidP="004A6B18">
      <w:pPr>
        <w:pStyle w:val="NoSpacing"/>
        <w:rPr>
          <w:rFonts w:ascii="Georgia" w:hAnsi="Georgia"/>
        </w:rPr>
      </w:pPr>
      <w:r>
        <w:rPr>
          <w:rFonts w:ascii="Georgia" w:hAnsi="Georgia"/>
        </w:rPr>
        <w:t>ATTEST:</w:t>
      </w:r>
    </w:p>
    <w:p w14:paraId="186DC16F" w14:textId="77777777" w:rsidR="00E204C8" w:rsidRDefault="00E204C8" w:rsidP="004A6B18">
      <w:pPr>
        <w:pStyle w:val="NoSpacing"/>
        <w:rPr>
          <w:rFonts w:ascii="Georgia" w:hAnsi="Georgia"/>
        </w:rPr>
      </w:pPr>
    </w:p>
    <w:p w14:paraId="05DE3FD8" w14:textId="77777777" w:rsidR="00E204C8" w:rsidRDefault="00E204C8" w:rsidP="004A6B18">
      <w:pPr>
        <w:pStyle w:val="NoSpacing"/>
        <w:rPr>
          <w:rFonts w:ascii="Georgia" w:hAnsi="Georgia"/>
        </w:rPr>
      </w:pPr>
    </w:p>
    <w:p w14:paraId="1832B9E6" w14:textId="520244FF" w:rsidR="00E204C8" w:rsidRDefault="00E204C8" w:rsidP="004A6B18">
      <w:pPr>
        <w:pStyle w:val="NoSpacing"/>
        <w:rPr>
          <w:rFonts w:ascii="Georgia" w:hAnsi="Georgia"/>
        </w:rPr>
      </w:pPr>
      <w:r>
        <w:rPr>
          <w:rFonts w:ascii="Georgia" w:hAnsi="Georgia"/>
        </w:rPr>
        <w:t>___________________</w:t>
      </w:r>
    </w:p>
    <w:p w14:paraId="1CF7781C" w14:textId="7DF70823" w:rsidR="004A6B18" w:rsidRDefault="00E204C8" w:rsidP="004A6B18">
      <w:pPr>
        <w:pStyle w:val="NoSpacing"/>
        <w:rPr>
          <w:rFonts w:ascii="Georgia" w:hAnsi="Georgia"/>
        </w:rPr>
      </w:pPr>
      <w:r>
        <w:rPr>
          <w:rFonts w:ascii="Georgia" w:hAnsi="Georgia"/>
        </w:rPr>
        <w:t>Donna Raper – City Secretary</w:t>
      </w:r>
    </w:p>
    <w:p w14:paraId="6EDB1C11" w14:textId="77777777" w:rsidR="004A6B18" w:rsidRDefault="004A6B18" w:rsidP="004A6B18">
      <w:pPr>
        <w:pStyle w:val="NoSpacing"/>
        <w:rPr>
          <w:rFonts w:ascii="Georgia" w:hAnsi="Georgia"/>
        </w:rPr>
      </w:pPr>
    </w:p>
    <w:p w14:paraId="508CAF5E" w14:textId="77777777" w:rsidR="000747DA" w:rsidRDefault="000747DA" w:rsidP="000747DA">
      <w:pPr>
        <w:pStyle w:val="NoSpacing"/>
        <w:ind w:left="720"/>
        <w:rPr>
          <w:rFonts w:ascii="Georgia" w:hAnsi="Georgia"/>
        </w:rPr>
      </w:pPr>
    </w:p>
    <w:p w14:paraId="5E6A9C91" w14:textId="77777777" w:rsidR="000747DA" w:rsidRPr="000747DA" w:rsidRDefault="000747DA" w:rsidP="000747DA">
      <w:pPr>
        <w:pStyle w:val="NoSpacing"/>
        <w:ind w:left="720"/>
        <w:rPr>
          <w:rFonts w:ascii="Georgia" w:hAnsi="Georgia"/>
        </w:rPr>
      </w:pPr>
    </w:p>
    <w:sectPr w:rsidR="000747DA" w:rsidRPr="000747DA" w:rsidSect="00E469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18B68" w14:textId="77777777" w:rsidR="0080588E" w:rsidRDefault="0080588E" w:rsidP="004A6B18">
      <w:pPr>
        <w:spacing w:after="0" w:line="240" w:lineRule="auto"/>
      </w:pPr>
      <w:r>
        <w:separator/>
      </w:r>
    </w:p>
  </w:endnote>
  <w:endnote w:type="continuationSeparator" w:id="0">
    <w:p w14:paraId="5E2D6F59" w14:textId="77777777" w:rsidR="0080588E" w:rsidRDefault="0080588E" w:rsidP="004A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57AA" w14:textId="77777777" w:rsidR="00E204C8" w:rsidRDefault="00E204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D5EF" w14:textId="0C79BD1E" w:rsidR="004A6B18" w:rsidRDefault="00E46926"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3558DDB3" wp14:editId="2D3DDF8A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5-11-04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3CEF8B70" w14:textId="605BDF9D" w:rsidR="00E46926" w:rsidRDefault="00E46926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November 4, 2025</w:t>
                                </w:r>
                              </w:p>
                            </w:sdtContent>
                          </w:sdt>
                          <w:p w14:paraId="4CC5128A" w14:textId="77777777" w:rsidR="00E46926" w:rsidRDefault="00E4692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58DDB3" id="Group 43" o:spid="_x0000_s1026" style="position:absolute;margin-left:416.8pt;margin-top:0;width:468pt;height:25.2pt;z-index:25165772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" fillcolor="black [3213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5-11-04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3CEF8B70" w14:textId="605BDF9D" w:rsidR="00E46926" w:rsidRDefault="00E46926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November 4, 2025</w:t>
                          </w:r>
                        </w:p>
                      </w:sdtContent>
                    </w:sdt>
                    <w:p w14:paraId="4CC5128A" w14:textId="77777777" w:rsidR="00E46926" w:rsidRDefault="00E4692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9B57DDC" wp14:editId="02AA3AC4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12D0BD" w14:textId="77777777" w:rsidR="00E46926" w:rsidRDefault="00E4692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B57DDC" id="Rectangle 45" o:spid="_x0000_s1029" style="position:absolute;margin-left:0;margin-top:0;width:36pt;height:25.2pt;z-index:25165670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2612D0BD" w14:textId="77777777" w:rsidR="00E46926" w:rsidRDefault="00E4692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C4F1" w14:textId="77777777" w:rsidR="00E204C8" w:rsidRDefault="00E20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C1568" w14:textId="77777777" w:rsidR="0080588E" w:rsidRDefault="0080588E" w:rsidP="004A6B18">
      <w:pPr>
        <w:spacing w:after="0" w:line="240" w:lineRule="auto"/>
      </w:pPr>
      <w:r>
        <w:separator/>
      </w:r>
    </w:p>
  </w:footnote>
  <w:footnote w:type="continuationSeparator" w:id="0">
    <w:p w14:paraId="2AD9AE48" w14:textId="77777777" w:rsidR="0080588E" w:rsidRDefault="0080588E" w:rsidP="004A6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3A4A" w14:textId="77777777" w:rsidR="00E204C8" w:rsidRDefault="00E204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BE0A" w14:textId="11152B64" w:rsidR="00E204C8" w:rsidRDefault="00E204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3B84" w14:textId="77777777" w:rsidR="00E204C8" w:rsidRDefault="00E20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5A16"/>
    <w:multiLevelType w:val="hybridMultilevel"/>
    <w:tmpl w:val="B406B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B6528"/>
    <w:multiLevelType w:val="hybridMultilevel"/>
    <w:tmpl w:val="0602F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A5FD8"/>
    <w:multiLevelType w:val="hybridMultilevel"/>
    <w:tmpl w:val="7E32C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65593"/>
    <w:multiLevelType w:val="hybridMultilevel"/>
    <w:tmpl w:val="7906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824644">
    <w:abstractNumId w:val="2"/>
  </w:num>
  <w:num w:numId="2" w16cid:durableId="1425569646">
    <w:abstractNumId w:val="0"/>
  </w:num>
  <w:num w:numId="3" w16cid:durableId="986394582">
    <w:abstractNumId w:val="3"/>
  </w:num>
  <w:num w:numId="4" w16cid:durableId="638069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F1"/>
    <w:rsid w:val="000643CE"/>
    <w:rsid w:val="000747DA"/>
    <w:rsid w:val="00252185"/>
    <w:rsid w:val="002A1037"/>
    <w:rsid w:val="00312584"/>
    <w:rsid w:val="003B03C7"/>
    <w:rsid w:val="003F65A3"/>
    <w:rsid w:val="0048725C"/>
    <w:rsid w:val="004A6B18"/>
    <w:rsid w:val="004D21B0"/>
    <w:rsid w:val="00582090"/>
    <w:rsid w:val="00586EF1"/>
    <w:rsid w:val="00736596"/>
    <w:rsid w:val="007E09A9"/>
    <w:rsid w:val="0080588E"/>
    <w:rsid w:val="00AA7495"/>
    <w:rsid w:val="00BE1C1C"/>
    <w:rsid w:val="00CB79A0"/>
    <w:rsid w:val="00DA176D"/>
    <w:rsid w:val="00DB6D96"/>
    <w:rsid w:val="00E204C8"/>
    <w:rsid w:val="00E20A5F"/>
    <w:rsid w:val="00E46926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6358A"/>
  <w15:chartTrackingRefBased/>
  <w15:docId w15:val="{6A39EB41-5790-4FB9-BD7B-DD09F1A4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E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E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E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E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E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E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E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E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E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E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E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365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A6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B18"/>
  </w:style>
  <w:style w:type="paragraph" w:styleId="Footer">
    <w:name w:val="footer"/>
    <w:basedOn w:val="Normal"/>
    <w:link w:val="FooterChar"/>
    <w:uiPriority w:val="99"/>
    <w:unhideWhenUsed/>
    <w:rsid w:val="004A6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2025-11-04T00:00:00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Raper</dc:creator>
  <cp:keywords/>
  <dc:description/>
  <cp:lastModifiedBy>Donna Raper</cp:lastModifiedBy>
  <cp:revision>12</cp:revision>
  <cp:lastPrinted>2026-01-13T15:17:00Z</cp:lastPrinted>
  <dcterms:created xsi:type="dcterms:W3CDTF">2025-11-10T16:24:00Z</dcterms:created>
  <dcterms:modified xsi:type="dcterms:W3CDTF">2026-01-13T15:18:00Z</dcterms:modified>
</cp:coreProperties>
</file>